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pPr w:leftFromText="141" w:rightFromText="141" w:vertAnchor="page" w:horzAnchor="margin" w:tblpY="925"/>
        <w:tblW w:w="10343" w:type="dxa"/>
        <w:tblBorders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2834"/>
        <w:gridCol w:w="7509"/>
      </w:tblGrid>
      <w:tr w:rsidR="00434A79" w:rsidRPr="00EE2D81" w14:paraId="6B84F2F6" w14:textId="77777777" w:rsidTr="00434A79">
        <w:trPr>
          <w:trHeight w:val="331"/>
        </w:trPr>
        <w:tc>
          <w:tcPr>
            <w:tcW w:w="2834" w:type="dxa"/>
            <w:vAlign w:val="center"/>
            <w:hideMark/>
          </w:tcPr>
          <w:p w14:paraId="2F29016A" w14:textId="77777777" w:rsidR="00434A79" w:rsidRDefault="00434A79" w:rsidP="00434A79">
            <w:pPr>
              <w:rPr>
                <w:rFonts w:ascii="Verdana" w:eastAsiaTheme="minorHAnsi" w:hAnsi="Verdana" w:cstheme="minorBidi"/>
                <w:b/>
                <w:color w:val="00B050"/>
                <w:sz w:val="28"/>
                <w:szCs w:val="28"/>
                <w:lang w:eastAsia="en-US"/>
              </w:rPr>
            </w:pPr>
            <w:r w:rsidRPr="0068337B">
              <w:rPr>
                <w:rFonts w:ascii="Verdana" w:eastAsiaTheme="minorHAnsi" w:hAnsi="Verdana" w:cstheme="minorBidi"/>
                <w:b/>
                <w:color w:val="00B050"/>
                <w:sz w:val="28"/>
                <w:szCs w:val="28"/>
                <w:lang w:eastAsia="en-US"/>
              </w:rPr>
              <w:t>Percorso educativo</w:t>
            </w:r>
          </w:p>
          <w:p w14:paraId="63BCD99D" w14:textId="0906AA1F" w:rsidR="004D2E05" w:rsidRPr="00225EE1" w:rsidRDefault="004D2E05" w:rsidP="00434A79">
            <w:pPr>
              <w:rPr>
                <w:rFonts w:ascii="Verdana" w:eastAsiaTheme="minorHAnsi" w:hAnsi="Verdana" w:cstheme="minorBidi"/>
                <w:b/>
                <w:color w:val="00B050"/>
                <w:sz w:val="24"/>
                <w:lang w:eastAsia="en-US"/>
              </w:rPr>
            </w:pPr>
            <w:r w:rsidRPr="00225EE1">
              <w:rPr>
                <w:rFonts w:ascii="Verdana" w:eastAsiaTheme="minorHAnsi" w:hAnsi="Verdana" w:cstheme="minorBidi"/>
                <w:b/>
                <w:color w:val="00B050"/>
                <w:sz w:val="24"/>
                <w:lang w:eastAsia="en-US"/>
              </w:rPr>
              <w:t>anno scolastico</w:t>
            </w:r>
          </w:p>
          <w:p w14:paraId="15F0927E" w14:textId="5A707848" w:rsidR="004D2E05" w:rsidRPr="0068337B" w:rsidRDefault="004D2E05" w:rsidP="00434A79">
            <w:pPr>
              <w:rPr>
                <w:rFonts w:ascii="Verdana" w:eastAsiaTheme="minorHAnsi" w:hAnsi="Verdana" w:cstheme="minorBidi"/>
                <w:b/>
                <w:color w:val="00B050"/>
                <w:sz w:val="28"/>
                <w:szCs w:val="28"/>
                <w:lang w:eastAsia="en-US"/>
              </w:rPr>
            </w:pPr>
            <w:r w:rsidRPr="00225EE1">
              <w:rPr>
                <w:rFonts w:ascii="Verdana" w:eastAsiaTheme="minorHAnsi" w:hAnsi="Verdana" w:cstheme="minorBidi"/>
                <w:b/>
                <w:color w:val="00B050"/>
                <w:sz w:val="24"/>
                <w:lang w:eastAsia="en-US"/>
              </w:rPr>
              <w:t>2021-2022</w:t>
            </w:r>
          </w:p>
        </w:tc>
        <w:tc>
          <w:tcPr>
            <w:tcW w:w="7509" w:type="dxa"/>
            <w:hideMark/>
          </w:tcPr>
          <w:p w14:paraId="4930ADB6" w14:textId="1620EA93" w:rsidR="00434A79" w:rsidRPr="00E7121B" w:rsidRDefault="00434A79" w:rsidP="00434A79">
            <w:pPr>
              <w:spacing w:before="240" w:after="240"/>
              <w:rPr>
                <w:rFonts w:ascii="Arial Narrow" w:eastAsiaTheme="minorHAnsi" w:hAnsi="Arial Narrow" w:cstheme="minorBidi"/>
                <w:b/>
                <w:sz w:val="28"/>
                <w:szCs w:val="28"/>
                <w:lang w:eastAsia="en-US"/>
              </w:rPr>
            </w:pPr>
            <w:r>
              <w:rPr>
                <w:rFonts w:ascii="Arial Narrow" w:eastAsiaTheme="minorHAnsi" w:hAnsi="Arial Narrow" w:cstheme="minorBidi"/>
                <w:b/>
                <w:sz w:val="28"/>
                <w:szCs w:val="28"/>
                <w:lang w:eastAsia="en-US"/>
              </w:rPr>
              <w:t>“</w:t>
            </w:r>
            <w:r w:rsidR="00193AC6">
              <w:rPr>
                <w:rFonts w:ascii="Arial Narrow" w:eastAsiaTheme="minorHAnsi" w:hAnsi="Arial Narrow" w:cstheme="minorBidi"/>
                <w:b/>
                <w:sz w:val="28"/>
                <w:szCs w:val="28"/>
                <w:lang w:eastAsia="en-US"/>
              </w:rPr>
              <w:t>TRA LE SUE BRACCIA … SEI AL SICUR</w:t>
            </w:r>
            <w:r>
              <w:rPr>
                <w:rFonts w:ascii="Arial Narrow" w:eastAsiaTheme="minorHAnsi" w:hAnsi="Arial Narrow" w:cstheme="minorBidi"/>
                <w:b/>
                <w:sz w:val="28"/>
                <w:szCs w:val="28"/>
                <w:lang w:eastAsia="en-US"/>
              </w:rPr>
              <w:t>O</w:t>
            </w:r>
            <w:r w:rsidR="004D2E05">
              <w:rPr>
                <w:rFonts w:ascii="Arial Narrow" w:eastAsiaTheme="minorHAnsi" w:hAnsi="Arial Narrow" w:cstheme="minorBidi"/>
                <w:b/>
                <w:sz w:val="28"/>
                <w:szCs w:val="28"/>
                <w:lang w:eastAsia="en-US"/>
              </w:rPr>
              <w:t>”</w:t>
            </w:r>
            <w:proofErr w:type="gramStart"/>
            <w:r w:rsidR="00045919">
              <w:rPr>
                <w:rFonts w:ascii="Arial Narrow" w:eastAsiaTheme="minorHAnsi" w:hAnsi="Arial Narrow" w:cstheme="minorBidi"/>
                <w:b/>
                <w:sz w:val="28"/>
                <w:szCs w:val="28"/>
                <w:lang w:eastAsia="en-US"/>
              </w:rPr>
              <w:t xml:space="preserve"> </w:t>
            </w:r>
            <w:r w:rsidR="0046120B">
              <w:rPr>
                <w:rFonts w:ascii="Arial Narrow" w:eastAsiaTheme="minorHAnsi" w:hAnsi="Arial Narrow" w:cstheme="minorBidi"/>
                <w:b/>
                <w:sz w:val="28"/>
                <w:szCs w:val="28"/>
                <w:lang w:eastAsia="en-US"/>
              </w:rPr>
              <w:t xml:space="preserve">      </w:t>
            </w:r>
            <w:r w:rsidR="00045919">
              <w:rPr>
                <w:rFonts w:ascii="Arial Narrow" w:eastAsiaTheme="minorHAnsi" w:hAnsi="Arial Narrow" w:cstheme="minorBidi"/>
                <w:b/>
                <w:sz w:val="28"/>
                <w:szCs w:val="28"/>
                <w:lang w:eastAsia="en-US"/>
              </w:rPr>
              <w:t xml:space="preserve">  </w:t>
            </w:r>
            <w:proofErr w:type="gramEnd"/>
            <w:r w:rsidR="00045919" w:rsidRPr="00045919">
              <w:rPr>
                <w:rFonts w:ascii="Arial Narrow" w:eastAsiaTheme="minorHAnsi" w:hAnsi="Arial Narrow" w:cstheme="minorBidi"/>
                <w:b/>
                <w:noProof/>
                <w:sz w:val="28"/>
                <w:szCs w:val="28"/>
              </w:rPr>
              <w:drawing>
                <wp:inline distT="0" distB="0" distL="0" distR="0" wp14:anchorId="2C0717CA" wp14:editId="35F90247">
                  <wp:extent cx="1085401" cy="1163364"/>
                  <wp:effectExtent l="19050" t="19050" r="19685" b="17780"/>
                  <wp:docPr id="30722" name="Picture 2" descr="C:\Users\Angela\Documents\tempestina\Lena-Anderson-TempeStina-LupoGuido-14_modifica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22" name="Picture 2" descr="C:\Users\Angela\Documents\tempestina\Lena-Anderson-TempeStina-LupoGuido-14_modifica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523" cy="1189219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045919">
              <w:rPr>
                <w:rFonts w:ascii="Arial Narrow" w:eastAsiaTheme="minorHAnsi" w:hAnsi="Arial Narrow" w:cstheme="minorBidi"/>
                <w:b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434A79" w:rsidRPr="00EE2D81" w14:paraId="78612FE7" w14:textId="77777777" w:rsidTr="00434A79">
        <w:trPr>
          <w:trHeight w:val="331"/>
        </w:trPr>
        <w:tc>
          <w:tcPr>
            <w:tcW w:w="2834" w:type="dxa"/>
            <w:vAlign w:val="center"/>
            <w:hideMark/>
          </w:tcPr>
          <w:p w14:paraId="6669AB05" w14:textId="77777777" w:rsidR="00434A79" w:rsidRPr="0068337B" w:rsidRDefault="00434A79" w:rsidP="00434A79">
            <w:pPr>
              <w:rPr>
                <w:rFonts w:ascii="Verdana" w:eastAsiaTheme="minorHAnsi" w:hAnsi="Verdana" w:cstheme="minorBidi"/>
                <w:b/>
                <w:color w:val="00B050"/>
                <w:sz w:val="28"/>
                <w:szCs w:val="28"/>
                <w:lang w:eastAsia="en-US"/>
              </w:rPr>
            </w:pPr>
            <w:r w:rsidRPr="0068337B">
              <w:rPr>
                <w:rFonts w:ascii="Verdana" w:eastAsiaTheme="minorHAnsi" w:hAnsi="Verdana" w:cstheme="minorBidi"/>
                <w:b/>
                <w:color w:val="00B050"/>
                <w:sz w:val="28"/>
                <w:szCs w:val="28"/>
                <w:lang w:eastAsia="en-US"/>
              </w:rPr>
              <w:t>Soggetti</w:t>
            </w:r>
          </w:p>
        </w:tc>
        <w:tc>
          <w:tcPr>
            <w:tcW w:w="7509" w:type="dxa"/>
            <w:hideMark/>
          </w:tcPr>
          <w:p w14:paraId="7ED2CF21" w14:textId="3B74DBBD" w:rsidR="00434A79" w:rsidRPr="00EE2D81" w:rsidRDefault="00434A79" w:rsidP="00434A79">
            <w:pPr>
              <w:spacing w:before="240" w:after="240"/>
              <w:rPr>
                <w:rFonts w:ascii="Arial Narrow" w:eastAsiaTheme="minorHAnsi" w:hAnsi="Arial Narrow" w:cstheme="minorBidi"/>
                <w:b/>
                <w:color w:val="C00000"/>
                <w:sz w:val="28"/>
                <w:szCs w:val="28"/>
                <w:lang w:eastAsia="en-US"/>
              </w:rPr>
            </w:pPr>
            <w:r w:rsidRPr="00EE2D81"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  <w:t>Alunni di tutte le classi</w:t>
            </w:r>
          </w:p>
        </w:tc>
      </w:tr>
      <w:tr w:rsidR="00434A79" w:rsidRPr="00EE2D81" w14:paraId="3CB4BE35" w14:textId="77777777" w:rsidTr="00434A79">
        <w:trPr>
          <w:trHeight w:val="341"/>
        </w:trPr>
        <w:tc>
          <w:tcPr>
            <w:tcW w:w="2834" w:type="dxa"/>
            <w:vAlign w:val="center"/>
            <w:hideMark/>
          </w:tcPr>
          <w:p w14:paraId="4377A821" w14:textId="77777777" w:rsidR="00434A79" w:rsidRPr="0068337B" w:rsidRDefault="00434A79" w:rsidP="00434A79">
            <w:pPr>
              <w:rPr>
                <w:rFonts w:ascii="Verdana" w:eastAsiaTheme="minorHAnsi" w:hAnsi="Verdana" w:cstheme="minorBidi"/>
                <w:b/>
                <w:color w:val="00B050"/>
                <w:sz w:val="28"/>
                <w:szCs w:val="28"/>
                <w:lang w:eastAsia="en-US"/>
              </w:rPr>
            </w:pPr>
            <w:r w:rsidRPr="0068337B">
              <w:rPr>
                <w:rFonts w:ascii="Verdana" w:eastAsiaTheme="minorHAnsi" w:hAnsi="Verdana" w:cstheme="minorBidi"/>
                <w:b/>
                <w:color w:val="00B050"/>
                <w:sz w:val="28"/>
                <w:szCs w:val="28"/>
                <w:lang w:eastAsia="en-US"/>
              </w:rPr>
              <w:t>Referenti</w:t>
            </w:r>
          </w:p>
        </w:tc>
        <w:tc>
          <w:tcPr>
            <w:tcW w:w="7509" w:type="dxa"/>
            <w:hideMark/>
          </w:tcPr>
          <w:p w14:paraId="6079D387" w14:textId="77777777" w:rsidR="00434A79" w:rsidRPr="00EE2D81" w:rsidRDefault="00434A79" w:rsidP="00434A79">
            <w:pPr>
              <w:spacing w:before="240" w:after="240"/>
              <w:rPr>
                <w:rFonts w:ascii="Arial Narrow" w:eastAsiaTheme="minorHAnsi" w:hAnsi="Arial Narrow" w:cstheme="minorBidi"/>
                <w:color w:val="C00000"/>
                <w:sz w:val="28"/>
                <w:szCs w:val="28"/>
                <w:lang w:eastAsia="en-US"/>
              </w:rPr>
            </w:pPr>
            <w:r w:rsidRPr="00EE2D81"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  <w:t>Docenti</w:t>
            </w:r>
          </w:p>
        </w:tc>
      </w:tr>
      <w:tr w:rsidR="00434A79" w:rsidRPr="00EE2D81" w14:paraId="5233B4A5" w14:textId="77777777" w:rsidTr="00434A79">
        <w:trPr>
          <w:trHeight w:val="341"/>
        </w:trPr>
        <w:tc>
          <w:tcPr>
            <w:tcW w:w="2834" w:type="dxa"/>
            <w:vAlign w:val="center"/>
          </w:tcPr>
          <w:p w14:paraId="7CF1BAC3" w14:textId="77777777" w:rsidR="00434A79" w:rsidRPr="0068337B" w:rsidRDefault="00434A79" w:rsidP="00434A79">
            <w:pPr>
              <w:rPr>
                <w:rFonts w:ascii="Verdana" w:eastAsiaTheme="minorHAnsi" w:hAnsi="Verdana" w:cstheme="minorBidi"/>
                <w:b/>
                <w:color w:val="00B050"/>
                <w:sz w:val="28"/>
                <w:szCs w:val="28"/>
                <w:lang w:eastAsia="en-US"/>
              </w:rPr>
            </w:pPr>
            <w:r w:rsidRPr="0068337B">
              <w:rPr>
                <w:rFonts w:ascii="Verdana" w:eastAsiaTheme="minorHAnsi" w:hAnsi="Verdana" w:cstheme="minorBidi"/>
                <w:b/>
                <w:color w:val="00B050"/>
                <w:sz w:val="28"/>
                <w:szCs w:val="28"/>
                <w:lang w:eastAsia="en-US"/>
              </w:rPr>
              <w:t>Finalità</w:t>
            </w:r>
          </w:p>
        </w:tc>
        <w:tc>
          <w:tcPr>
            <w:tcW w:w="7509" w:type="dxa"/>
          </w:tcPr>
          <w:p w14:paraId="12012D4E" w14:textId="6649ACAC" w:rsidR="00434A79" w:rsidRPr="003D32C9" w:rsidRDefault="00434A79" w:rsidP="00DD7F7A">
            <w:pPr>
              <w:spacing w:before="240"/>
              <w:jc w:val="center"/>
              <w:rPr>
                <w:rFonts w:ascii="Arial Narrow" w:eastAsiaTheme="minorHAnsi" w:hAnsi="Arial Narrow" w:cstheme="minorBidi"/>
                <w:b/>
                <w:i/>
                <w:color w:val="00B050"/>
                <w:sz w:val="28"/>
                <w:szCs w:val="28"/>
                <w:lang w:eastAsia="en-US"/>
              </w:rPr>
            </w:pPr>
            <w:r w:rsidRPr="003D32C9">
              <w:rPr>
                <w:rFonts w:ascii="Arial Narrow" w:eastAsiaTheme="minorHAnsi" w:hAnsi="Arial Narrow" w:cstheme="minorBidi"/>
                <w:b/>
                <w:i/>
                <w:color w:val="00B050"/>
                <w:sz w:val="28"/>
                <w:szCs w:val="28"/>
                <w:lang w:eastAsia="en-US"/>
              </w:rPr>
              <w:t xml:space="preserve">Accompagnare i bambini nel loro cammino di crescita personale per scoprire che </w:t>
            </w:r>
            <w:r w:rsidR="00DD7F7A">
              <w:rPr>
                <w:rFonts w:ascii="Arial Narrow" w:eastAsiaTheme="minorHAnsi" w:hAnsi="Arial Narrow" w:cstheme="minorBidi"/>
                <w:b/>
                <w:i/>
                <w:color w:val="00B050"/>
                <w:sz w:val="28"/>
                <w:szCs w:val="28"/>
                <w:lang w:eastAsia="en-US"/>
              </w:rPr>
              <w:t>non siamo soli e possiamo sempre</w:t>
            </w:r>
            <w:r w:rsidRPr="003D32C9">
              <w:rPr>
                <w:rFonts w:ascii="Arial Narrow" w:eastAsiaTheme="minorHAnsi" w:hAnsi="Arial Narrow" w:cstheme="minorBidi"/>
                <w:b/>
                <w:i/>
                <w:color w:val="00B050"/>
                <w:sz w:val="28"/>
                <w:szCs w:val="28"/>
                <w:lang w:eastAsia="en-US"/>
              </w:rPr>
              <w:t xml:space="preserve"> </w:t>
            </w:r>
            <w:r w:rsidR="00DD7F7A">
              <w:rPr>
                <w:rFonts w:ascii="Arial Narrow" w:eastAsiaTheme="minorHAnsi" w:hAnsi="Arial Narrow" w:cstheme="minorBidi"/>
                <w:b/>
                <w:i/>
                <w:color w:val="00B050"/>
                <w:sz w:val="28"/>
                <w:szCs w:val="28"/>
                <w:lang w:eastAsia="en-US"/>
              </w:rPr>
              <w:t xml:space="preserve">contare su </w:t>
            </w:r>
            <w:r w:rsidR="005C169B">
              <w:rPr>
                <w:rFonts w:ascii="Arial Narrow" w:eastAsiaTheme="minorHAnsi" w:hAnsi="Arial Narrow" w:cstheme="minorBidi"/>
                <w:b/>
                <w:i/>
                <w:color w:val="00B050"/>
                <w:sz w:val="28"/>
                <w:szCs w:val="28"/>
                <w:lang w:eastAsia="en-US"/>
              </w:rPr>
              <w:t>“</w:t>
            </w:r>
            <w:r w:rsidR="00DD7F7A" w:rsidRPr="005C169B">
              <w:rPr>
                <w:rFonts w:ascii="Arial Narrow" w:eastAsiaTheme="minorHAnsi" w:hAnsi="Arial Narrow" w:cstheme="minorBidi"/>
                <w:b/>
                <w:i/>
                <w:color w:val="00B050"/>
                <w:sz w:val="28"/>
                <w:szCs w:val="28"/>
                <w:lang w:eastAsia="en-US"/>
              </w:rPr>
              <w:t>Qualcuno</w:t>
            </w:r>
            <w:r w:rsidR="005C169B">
              <w:rPr>
                <w:rFonts w:ascii="Arial Narrow" w:eastAsiaTheme="minorHAnsi" w:hAnsi="Arial Narrow" w:cstheme="minorBidi"/>
                <w:b/>
                <w:i/>
                <w:color w:val="00B050"/>
                <w:sz w:val="28"/>
                <w:szCs w:val="28"/>
                <w:lang w:eastAsia="en-US"/>
              </w:rPr>
              <w:t>”</w:t>
            </w:r>
            <w:r w:rsidR="00DD7F7A">
              <w:rPr>
                <w:rFonts w:ascii="Arial Narrow" w:eastAsiaTheme="minorHAnsi" w:hAnsi="Arial Narrow" w:cstheme="minorBidi"/>
                <w:b/>
                <w:i/>
                <w:color w:val="00B050"/>
                <w:sz w:val="28"/>
                <w:szCs w:val="28"/>
                <w:lang w:eastAsia="en-US"/>
              </w:rPr>
              <w:t xml:space="preserve"> che </w:t>
            </w:r>
            <w:r w:rsidR="005C169B">
              <w:rPr>
                <w:rFonts w:ascii="Arial Narrow" w:eastAsiaTheme="minorHAnsi" w:hAnsi="Arial Narrow" w:cstheme="minorBidi"/>
                <w:b/>
                <w:i/>
                <w:color w:val="00B050"/>
                <w:sz w:val="28"/>
                <w:szCs w:val="28"/>
                <w:lang w:eastAsia="en-US"/>
              </w:rPr>
              <w:t>non ci abbandona mai</w:t>
            </w:r>
            <w:r w:rsidRPr="003D32C9">
              <w:rPr>
                <w:rFonts w:ascii="Arial Narrow" w:eastAsiaTheme="minorHAnsi" w:hAnsi="Arial Narrow" w:cstheme="minorBidi"/>
                <w:b/>
                <w:i/>
                <w:color w:val="00B050"/>
                <w:sz w:val="28"/>
                <w:szCs w:val="28"/>
                <w:lang w:eastAsia="en-US"/>
              </w:rPr>
              <w:t>.</w:t>
            </w:r>
          </w:p>
        </w:tc>
      </w:tr>
      <w:tr w:rsidR="00434A79" w:rsidRPr="00EE2D81" w14:paraId="1A4ACEC5" w14:textId="77777777" w:rsidTr="00434A79">
        <w:trPr>
          <w:trHeight w:val="2065"/>
        </w:trPr>
        <w:tc>
          <w:tcPr>
            <w:tcW w:w="2834" w:type="dxa"/>
            <w:vAlign w:val="center"/>
            <w:hideMark/>
          </w:tcPr>
          <w:p w14:paraId="24A5F755" w14:textId="77777777" w:rsidR="00434A79" w:rsidRPr="0068337B" w:rsidRDefault="00434A79" w:rsidP="00434A79">
            <w:pPr>
              <w:rPr>
                <w:rFonts w:ascii="Verdana" w:eastAsiaTheme="minorHAnsi" w:hAnsi="Verdana" w:cstheme="minorBidi"/>
                <w:b/>
                <w:color w:val="00B050"/>
                <w:sz w:val="28"/>
                <w:szCs w:val="28"/>
                <w:lang w:eastAsia="en-US"/>
              </w:rPr>
            </w:pPr>
            <w:r w:rsidRPr="0068337B">
              <w:rPr>
                <w:rFonts w:ascii="Verdana" w:eastAsiaTheme="minorHAnsi" w:hAnsi="Verdana" w:cstheme="minorBidi"/>
                <w:b/>
                <w:color w:val="00B050"/>
                <w:sz w:val="28"/>
                <w:szCs w:val="28"/>
                <w:lang w:eastAsia="en-US"/>
              </w:rPr>
              <w:t xml:space="preserve">Obiettivi </w:t>
            </w:r>
          </w:p>
        </w:tc>
        <w:tc>
          <w:tcPr>
            <w:tcW w:w="7509" w:type="dxa"/>
            <w:hideMark/>
          </w:tcPr>
          <w:p w14:paraId="0E0E461B" w14:textId="77777777" w:rsidR="00434A79" w:rsidRDefault="00434A79" w:rsidP="00434A79">
            <w:pPr>
              <w:overflowPunct w:val="0"/>
              <w:autoSpaceDE w:val="0"/>
              <w:autoSpaceDN w:val="0"/>
              <w:adjustRightInd w:val="0"/>
              <w:spacing w:after="240"/>
              <w:ind w:left="720"/>
              <w:contextualSpacing/>
              <w:textAlignment w:val="baseline"/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</w:pPr>
          </w:p>
          <w:p w14:paraId="54A4458F" w14:textId="42F7662E" w:rsidR="00434A79" w:rsidRDefault="00434A79" w:rsidP="00434A79">
            <w:pPr>
              <w:overflowPunct w:val="0"/>
              <w:autoSpaceDE w:val="0"/>
              <w:autoSpaceDN w:val="0"/>
              <w:adjustRightInd w:val="0"/>
              <w:spacing w:after="240"/>
              <w:contextualSpacing/>
              <w:textAlignment w:val="baseline"/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</w:pPr>
          </w:p>
          <w:p w14:paraId="3D0D714A" w14:textId="6221BCCA" w:rsidR="00434A79" w:rsidRDefault="00434A79" w:rsidP="00434A79">
            <w:pPr>
              <w:overflowPunct w:val="0"/>
              <w:autoSpaceDE w:val="0"/>
              <w:autoSpaceDN w:val="0"/>
              <w:adjustRightInd w:val="0"/>
              <w:spacing w:after="240"/>
              <w:contextualSpacing/>
              <w:textAlignment w:val="baseline"/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  <w:t>Scopri</w:t>
            </w:r>
            <w:r w:rsidR="008A794A"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  <w:t xml:space="preserve">re </w:t>
            </w:r>
            <w:r w:rsidR="00F65B94"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  <w:t xml:space="preserve">e condividere </w:t>
            </w:r>
            <w:r w:rsidR="008A794A"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  <w:t>i “</w:t>
            </w:r>
            <w:r w:rsidR="008A794A" w:rsidRPr="00F65B94">
              <w:rPr>
                <w:rFonts w:ascii="Arial Narrow" w:eastAsiaTheme="minorHAnsi" w:hAnsi="Arial Narrow" w:cstheme="minorBidi"/>
                <w:b/>
                <w:bCs/>
                <w:sz w:val="28"/>
                <w:szCs w:val="28"/>
                <w:lang w:eastAsia="en-US"/>
              </w:rPr>
              <w:t>Tesori</w:t>
            </w:r>
            <w:r w:rsidR="008A794A"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  <w:t>”</w:t>
            </w:r>
            <w:r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  <w:t xml:space="preserve"> che </w:t>
            </w:r>
            <w:r w:rsidR="008A794A"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  <w:t>ognuno ha dentro di sé</w:t>
            </w:r>
            <w:r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  <w:t>.</w:t>
            </w:r>
            <w:r w:rsidR="0002283F"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  <w:t xml:space="preserve"> (set. -nov.)</w:t>
            </w:r>
          </w:p>
          <w:p w14:paraId="47C004C4" w14:textId="36E96C47" w:rsidR="00434A79" w:rsidRPr="00ED4C65" w:rsidRDefault="00434A79" w:rsidP="00434A79">
            <w:pPr>
              <w:overflowPunct w:val="0"/>
              <w:autoSpaceDE w:val="0"/>
              <w:autoSpaceDN w:val="0"/>
              <w:adjustRightInd w:val="0"/>
              <w:spacing w:after="240"/>
              <w:contextualSpacing/>
              <w:textAlignment w:val="baseline"/>
              <w:rPr>
                <w:rFonts w:ascii="Arial Narrow" w:eastAsiaTheme="minorHAnsi" w:hAnsi="Arial Narrow" w:cstheme="minorBidi"/>
                <w:color w:val="FF0000"/>
                <w:sz w:val="28"/>
                <w:szCs w:val="28"/>
                <w:lang w:eastAsia="en-US"/>
              </w:rPr>
            </w:pPr>
          </w:p>
          <w:p w14:paraId="2C83A7B9" w14:textId="1D4B9955" w:rsidR="00434A79" w:rsidRDefault="0002283F" w:rsidP="00434A79">
            <w:pPr>
              <w:overflowPunct w:val="0"/>
              <w:autoSpaceDE w:val="0"/>
              <w:autoSpaceDN w:val="0"/>
              <w:adjustRightInd w:val="0"/>
              <w:spacing w:after="240"/>
              <w:contextualSpacing/>
              <w:textAlignment w:val="baseline"/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  <w:t>Cogliere ciò che davvero vale, “</w:t>
            </w:r>
            <w:r w:rsidRPr="0002283F">
              <w:rPr>
                <w:rFonts w:ascii="Arial Narrow" w:eastAsiaTheme="minorHAnsi" w:hAnsi="Arial Narrow" w:cstheme="minorBidi"/>
                <w:b/>
                <w:bCs/>
                <w:sz w:val="28"/>
                <w:szCs w:val="28"/>
                <w:lang w:eastAsia="en-US"/>
              </w:rPr>
              <w:t>l’essenziale</w:t>
            </w:r>
            <w:r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  <w:t>”.</w:t>
            </w:r>
            <w:r w:rsidR="007E0441"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  <w:t xml:space="preserve"> (dic.- gen.)</w:t>
            </w:r>
          </w:p>
          <w:p w14:paraId="51C639D9" w14:textId="35ACB98E" w:rsidR="00434A79" w:rsidRPr="00ED4C65" w:rsidRDefault="00434A79" w:rsidP="00434A79">
            <w:pPr>
              <w:overflowPunct w:val="0"/>
              <w:autoSpaceDE w:val="0"/>
              <w:autoSpaceDN w:val="0"/>
              <w:adjustRightInd w:val="0"/>
              <w:spacing w:after="240"/>
              <w:contextualSpacing/>
              <w:textAlignment w:val="baseline"/>
              <w:rPr>
                <w:rFonts w:ascii="Arial Narrow" w:eastAsiaTheme="minorHAnsi" w:hAnsi="Arial Narrow" w:cstheme="minorBidi"/>
                <w:color w:val="00B050"/>
                <w:sz w:val="28"/>
                <w:szCs w:val="28"/>
                <w:lang w:eastAsia="en-US"/>
              </w:rPr>
            </w:pPr>
          </w:p>
          <w:p w14:paraId="3CA62B46" w14:textId="4E72D5A5" w:rsidR="00434A79" w:rsidRDefault="001D1EC1" w:rsidP="00434A79">
            <w:pPr>
              <w:overflowPunct w:val="0"/>
              <w:autoSpaceDE w:val="0"/>
              <w:autoSpaceDN w:val="0"/>
              <w:adjustRightInd w:val="0"/>
              <w:spacing w:after="240"/>
              <w:contextualSpacing/>
              <w:textAlignment w:val="baseline"/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  <w:t xml:space="preserve">Capire </w:t>
            </w:r>
            <w:r w:rsidR="0026019E"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  <w:t xml:space="preserve">che </w:t>
            </w:r>
            <w:r w:rsidR="00175754"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  <w:t>“</w:t>
            </w:r>
            <w:r w:rsidR="0026019E" w:rsidRPr="0026019E">
              <w:rPr>
                <w:rFonts w:ascii="Arial Narrow" w:eastAsiaTheme="minorHAnsi" w:hAnsi="Arial Narrow" w:cstheme="minorBidi"/>
                <w:b/>
                <w:bCs/>
                <w:sz w:val="28"/>
                <w:szCs w:val="28"/>
                <w:lang w:eastAsia="en-US"/>
              </w:rPr>
              <w:t>insieme</w:t>
            </w:r>
            <w:r w:rsidR="00175754" w:rsidRPr="00175754"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  <w:t>”</w:t>
            </w:r>
            <w:r w:rsidR="0026019E"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  <w:t xml:space="preserve"> è possibile a</w:t>
            </w:r>
            <w:r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  <w:t xml:space="preserve">ffrontare </w:t>
            </w:r>
            <w:r w:rsidR="0026019E"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  <w:t>anche i momenti più impegnativi</w:t>
            </w:r>
            <w:r w:rsidR="00434A79"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  <w:t>.</w:t>
            </w:r>
            <w:r w:rsidR="005F4E57"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  <w:t xml:space="preserve"> (feb.- marzo)</w:t>
            </w:r>
          </w:p>
          <w:p w14:paraId="4DD6F66B" w14:textId="5959E775" w:rsidR="00434A79" w:rsidRPr="00ED4C65" w:rsidRDefault="00434A79" w:rsidP="00434A79">
            <w:pPr>
              <w:overflowPunct w:val="0"/>
              <w:autoSpaceDE w:val="0"/>
              <w:autoSpaceDN w:val="0"/>
              <w:adjustRightInd w:val="0"/>
              <w:spacing w:after="240"/>
              <w:contextualSpacing/>
              <w:textAlignment w:val="baseline"/>
              <w:rPr>
                <w:rFonts w:ascii="Arial Narrow" w:eastAsiaTheme="minorHAnsi" w:hAnsi="Arial Narrow" w:cstheme="minorBidi"/>
                <w:color w:val="0070C0"/>
                <w:sz w:val="28"/>
                <w:szCs w:val="28"/>
                <w:lang w:eastAsia="en-US"/>
              </w:rPr>
            </w:pPr>
          </w:p>
          <w:p w14:paraId="4AB8467B" w14:textId="435486F2" w:rsidR="00434A79" w:rsidRPr="00ED4C65" w:rsidRDefault="008A1CDD" w:rsidP="00434A79">
            <w:pPr>
              <w:overflowPunct w:val="0"/>
              <w:autoSpaceDE w:val="0"/>
              <w:autoSpaceDN w:val="0"/>
              <w:adjustRightInd w:val="0"/>
              <w:spacing w:after="240"/>
              <w:contextualSpacing/>
              <w:textAlignment w:val="baseline"/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  <w:t>Prendersi “</w:t>
            </w:r>
            <w:r w:rsidRPr="008A1CDD">
              <w:rPr>
                <w:rFonts w:ascii="Arial Narrow" w:eastAsiaTheme="minorHAnsi" w:hAnsi="Arial Narrow" w:cstheme="minorBidi"/>
                <w:b/>
                <w:bCs/>
                <w:sz w:val="28"/>
                <w:szCs w:val="28"/>
                <w:lang w:eastAsia="en-US"/>
              </w:rPr>
              <w:t>cura</w:t>
            </w:r>
            <w:r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  <w:t>” di chi ci sta vicino e del mondo in cui viviamo. (apr.- mag.)</w:t>
            </w:r>
          </w:p>
          <w:p w14:paraId="1A74ADD5" w14:textId="77777777" w:rsidR="00434A79" w:rsidRDefault="00434A79" w:rsidP="00434A79">
            <w:pPr>
              <w:overflowPunct w:val="0"/>
              <w:autoSpaceDE w:val="0"/>
              <w:autoSpaceDN w:val="0"/>
              <w:adjustRightInd w:val="0"/>
              <w:spacing w:after="240"/>
              <w:contextualSpacing/>
              <w:textAlignment w:val="baseline"/>
              <w:rPr>
                <w:rFonts w:ascii="Arial Narrow" w:eastAsiaTheme="minorHAnsi" w:hAnsi="Arial Narrow" w:cstheme="minorBidi"/>
                <w:sz w:val="28"/>
                <w:szCs w:val="28"/>
                <w:lang w:eastAsia="en-US"/>
              </w:rPr>
            </w:pPr>
          </w:p>
          <w:p w14:paraId="093D935B" w14:textId="77777777" w:rsidR="00434A79" w:rsidRPr="00E7121B" w:rsidRDefault="00434A79" w:rsidP="00434A79">
            <w:pPr>
              <w:overflowPunct w:val="0"/>
              <w:autoSpaceDE w:val="0"/>
              <w:autoSpaceDN w:val="0"/>
              <w:adjustRightInd w:val="0"/>
              <w:spacing w:after="240"/>
              <w:ind w:left="720"/>
              <w:contextualSpacing/>
              <w:textAlignment w:val="baseline"/>
              <w:rPr>
                <w:rFonts w:ascii="Arial Narrow" w:hAnsi="Arial Narrow"/>
                <w:sz w:val="28"/>
                <w:szCs w:val="28"/>
                <w:lang w:eastAsia="en-US"/>
              </w:rPr>
            </w:pPr>
          </w:p>
        </w:tc>
      </w:tr>
      <w:tr w:rsidR="00434A79" w:rsidRPr="00EE2D81" w14:paraId="653EA40B" w14:textId="77777777" w:rsidTr="00434A79">
        <w:trPr>
          <w:trHeight w:val="3036"/>
        </w:trPr>
        <w:tc>
          <w:tcPr>
            <w:tcW w:w="2834" w:type="dxa"/>
            <w:vAlign w:val="center"/>
            <w:hideMark/>
          </w:tcPr>
          <w:p w14:paraId="42EB24B2" w14:textId="125E2431" w:rsidR="00734B83" w:rsidRPr="0068337B" w:rsidRDefault="00434A79" w:rsidP="00734B83">
            <w:pPr>
              <w:rPr>
                <w:rFonts w:ascii="Verdana" w:eastAsiaTheme="minorHAnsi" w:hAnsi="Verdana" w:cstheme="minorBidi"/>
                <w:b/>
                <w:i/>
                <w:color w:val="00B050"/>
                <w:sz w:val="28"/>
                <w:szCs w:val="28"/>
                <w:lang w:eastAsia="en-US"/>
              </w:rPr>
            </w:pPr>
            <w:r w:rsidRPr="0068337B">
              <w:rPr>
                <w:rFonts w:ascii="Verdana" w:eastAsiaTheme="minorHAnsi" w:hAnsi="Verdana" w:cstheme="minorBidi"/>
                <w:b/>
                <w:color w:val="00B050"/>
                <w:sz w:val="28"/>
                <w:szCs w:val="28"/>
                <w:lang w:eastAsia="en-US"/>
              </w:rPr>
              <w:t xml:space="preserve">Proposte di Attività </w:t>
            </w:r>
          </w:p>
          <w:p w14:paraId="6BBCA96A" w14:textId="655EB58D" w:rsidR="00434A79" w:rsidRPr="0068337B" w:rsidRDefault="00434A79" w:rsidP="00434A79">
            <w:pPr>
              <w:rPr>
                <w:rFonts w:ascii="Verdana" w:eastAsiaTheme="minorHAnsi" w:hAnsi="Verdana" w:cstheme="minorBidi"/>
                <w:b/>
                <w:i/>
                <w:color w:val="00B050"/>
                <w:sz w:val="28"/>
                <w:szCs w:val="28"/>
                <w:lang w:eastAsia="en-US"/>
              </w:rPr>
            </w:pPr>
          </w:p>
        </w:tc>
        <w:tc>
          <w:tcPr>
            <w:tcW w:w="7509" w:type="dxa"/>
            <w:hideMark/>
          </w:tcPr>
          <w:p w14:paraId="3FBC2552" w14:textId="77777777" w:rsidR="00434A79" w:rsidRPr="00EE2D81" w:rsidRDefault="00434A79" w:rsidP="00434A79">
            <w:pPr>
              <w:overflowPunct w:val="0"/>
              <w:autoSpaceDE w:val="0"/>
              <w:autoSpaceDN w:val="0"/>
              <w:adjustRightInd w:val="0"/>
              <w:ind w:left="720"/>
              <w:contextualSpacing/>
              <w:textAlignment w:val="baseline"/>
              <w:rPr>
                <w:rFonts w:ascii="Arial Narrow" w:hAnsi="Arial Narrow" w:cstheme="minorHAnsi"/>
                <w:sz w:val="28"/>
                <w:szCs w:val="28"/>
                <w:lang w:eastAsia="en-US"/>
              </w:rPr>
            </w:pPr>
          </w:p>
          <w:p w14:paraId="2FF07E27" w14:textId="4A25CBCA" w:rsidR="00434A79" w:rsidRPr="00AA22EB" w:rsidRDefault="00434A79" w:rsidP="00434A79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 Narrow" w:hAnsi="Arial Narrow" w:cstheme="minorHAnsi"/>
                <w:sz w:val="28"/>
                <w:szCs w:val="28"/>
                <w:lang w:eastAsia="en-US"/>
              </w:rPr>
            </w:pPr>
            <w:r w:rsidRPr="00AA22EB">
              <w:rPr>
                <w:rFonts w:ascii="Arial Narrow" w:hAnsi="Arial Narrow" w:cstheme="minorHAnsi"/>
                <w:sz w:val="28"/>
                <w:szCs w:val="28"/>
                <w:lang w:eastAsia="en-US"/>
              </w:rPr>
              <w:t xml:space="preserve">Lettura </w:t>
            </w:r>
            <w:r>
              <w:rPr>
                <w:rFonts w:ascii="Arial Narrow" w:hAnsi="Arial Narrow" w:cstheme="minorHAnsi"/>
                <w:sz w:val="28"/>
                <w:szCs w:val="28"/>
                <w:lang w:eastAsia="en-US"/>
              </w:rPr>
              <w:t xml:space="preserve">di </w:t>
            </w:r>
            <w:r w:rsidR="003758E9">
              <w:rPr>
                <w:rFonts w:ascii="Arial Narrow" w:hAnsi="Arial Narrow" w:cstheme="minorHAnsi"/>
                <w:sz w:val="28"/>
                <w:szCs w:val="28"/>
                <w:lang w:eastAsia="en-US"/>
              </w:rPr>
              <w:t>“Tempestina” e di altre storie a tema</w:t>
            </w:r>
          </w:p>
          <w:p w14:paraId="38245CF5" w14:textId="51F529F3" w:rsidR="00434A79" w:rsidRDefault="00434A79" w:rsidP="00434A79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 Narrow" w:hAnsi="Arial Narrow" w:cstheme="minorHAns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HAnsi"/>
                <w:sz w:val="28"/>
                <w:szCs w:val="28"/>
                <w:lang w:eastAsia="en-US"/>
              </w:rPr>
              <w:t>Analisi d</w:t>
            </w:r>
            <w:r w:rsidR="002A36F2">
              <w:rPr>
                <w:rFonts w:ascii="Arial Narrow" w:hAnsi="Arial Narrow" w:cstheme="minorHAnsi"/>
                <w:sz w:val="28"/>
                <w:szCs w:val="28"/>
                <w:lang w:eastAsia="en-US"/>
              </w:rPr>
              <w:t>ell’</w:t>
            </w:r>
            <w:r>
              <w:rPr>
                <w:rFonts w:ascii="Arial Narrow" w:hAnsi="Arial Narrow" w:cstheme="minorHAnsi"/>
                <w:sz w:val="28"/>
                <w:szCs w:val="28"/>
                <w:lang w:eastAsia="en-US"/>
              </w:rPr>
              <w:t>oper</w:t>
            </w:r>
            <w:r w:rsidR="002A36F2">
              <w:rPr>
                <w:rFonts w:ascii="Arial Narrow" w:hAnsi="Arial Narrow" w:cstheme="minorHAnsi"/>
                <w:sz w:val="28"/>
                <w:szCs w:val="28"/>
                <w:lang w:eastAsia="en-US"/>
              </w:rPr>
              <w:t>a</w:t>
            </w:r>
            <w:r>
              <w:rPr>
                <w:rFonts w:ascii="Arial Narrow" w:hAnsi="Arial Narrow" w:cstheme="minorHAnsi"/>
                <w:sz w:val="28"/>
                <w:szCs w:val="28"/>
                <w:lang w:eastAsia="en-US"/>
              </w:rPr>
              <w:t xml:space="preserve"> d’arte </w:t>
            </w:r>
            <w:r w:rsidR="002A36F2">
              <w:rPr>
                <w:rFonts w:ascii="Arial Narrow" w:hAnsi="Arial Narrow" w:cstheme="minorHAnsi"/>
                <w:sz w:val="28"/>
                <w:szCs w:val="28"/>
                <w:lang w:eastAsia="en-US"/>
              </w:rPr>
              <w:t>“La tempesta sedata” di Rembrandt</w:t>
            </w:r>
          </w:p>
          <w:p w14:paraId="45573EB2" w14:textId="4FEB7062" w:rsidR="005677C8" w:rsidRPr="008F079B" w:rsidRDefault="005677C8" w:rsidP="00434A79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 Narrow" w:hAnsi="Arial Narrow" w:cstheme="minorHAns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HAnsi"/>
                <w:sz w:val="28"/>
                <w:szCs w:val="28"/>
                <w:lang w:eastAsia="en-US"/>
              </w:rPr>
              <w:t>Analisi di opere d’arte che hanno come soggetto alberi</w:t>
            </w:r>
          </w:p>
          <w:p w14:paraId="660F0515" w14:textId="4A54F730" w:rsidR="00434A79" w:rsidRDefault="009E0DFB" w:rsidP="00434A79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 Narrow" w:hAnsi="Arial Narrow" w:cstheme="minorHAns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HAnsi"/>
                <w:sz w:val="28"/>
                <w:szCs w:val="28"/>
                <w:lang w:eastAsia="en-US"/>
              </w:rPr>
              <w:t>Realizzazione di una scatola dei “Tesori”</w:t>
            </w:r>
          </w:p>
          <w:p w14:paraId="6942EDEA" w14:textId="651B92A5" w:rsidR="00434A79" w:rsidRDefault="00434A79" w:rsidP="00434A79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 Narrow" w:hAnsi="Arial Narrow" w:cstheme="minorHAns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HAnsi"/>
                <w:sz w:val="28"/>
                <w:szCs w:val="28"/>
                <w:lang w:eastAsia="en-US"/>
              </w:rPr>
              <w:t xml:space="preserve">Musica insieme </w:t>
            </w:r>
          </w:p>
          <w:p w14:paraId="47AE0A71" w14:textId="6530E6EC" w:rsidR="00434A79" w:rsidRDefault="00434A79" w:rsidP="00434A79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 Narrow" w:hAnsi="Arial Narrow" w:cstheme="minorHAns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HAnsi"/>
                <w:sz w:val="28"/>
                <w:szCs w:val="28"/>
                <w:lang w:eastAsia="en-US"/>
              </w:rPr>
              <w:t>Visione di film/cartoni animati</w:t>
            </w:r>
            <w:r w:rsidR="00B95AE1">
              <w:rPr>
                <w:rFonts w:ascii="Arial Narrow" w:hAnsi="Arial Narrow" w:cstheme="minorHAnsi"/>
                <w:sz w:val="28"/>
                <w:szCs w:val="28"/>
                <w:lang w:eastAsia="en-US"/>
              </w:rPr>
              <w:t xml:space="preserve"> (“Wonder”, “Mio fratello parla con i dinosauri”, “Stelle sulla Terra”, </w:t>
            </w:r>
            <w:r w:rsidR="007F3AF9">
              <w:rPr>
                <w:rFonts w:ascii="Arial Narrow" w:hAnsi="Arial Narrow" w:cstheme="minorHAnsi"/>
                <w:sz w:val="28"/>
                <w:szCs w:val="28"/>
                <w:lang w:eastAsia="en-US"/>
              </w:rPr>
              <w:t>“Io vado a scuola”, …)</w:t>
            </w:r>
          </w:p>
          <w:p w14:paraId="29AB68C2" w14:textId="068AD77C" w:rsidR="00434A79" w:rsidRDefault="005677C8" w:rsidP="00434A79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Gesti concreti (raccolta di cibo/ rinunce, piantare un albero, </w:t>
            </w:r>
            <w:r w:rsidR="00074AD8">
              <w:rPr>
                <w:rFonts w:ascii="Arial Narrow" w:hAnsi="Arial Narrow"/>
                <w:sz w:val="28"/>
                <w:szCs w:val="28"/>
              </w:rPr>
              <w:t xml:space="preserve">realizzare un albero con tecniche diverse, </w:t>
            </w:r>
            <w:r w:rsidR="0087053E">
              <w:rPr>
                <w:rFonts w:ascii="Arial Narrow" w:hAnsi="Arial Narrow"/>
                <w:sz w:val="28"/>
                <w:szCs w:val="28"/>
              </w:rPr>
              <w:t>…)</w:t>
            </w:r>
          </w:p>
          <w:p w14:paraId="17796600" w14:textId="125CC54B" w:rsidR="0087053E" w:rsidRDefault="0087053E" w:rsidP="00434A79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Costruzione di oggetti con materiali di riciclo</w:t>
            </w:r>
          </w:p>
          <w:p w14:paraId="54F44DF8" w14:textId="0C6B11C4" w:rsidR="00820C94" w:rsidRDefault="00820C94" w:rsidP="00434A79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Lettura di parabole</w:t>
            </w:r>
          </w:p>
          <w:p w14:paraId="02954959" w14:textId="52C3BFE3" w:rsidR="00820C94" w:rsidRDefault="00820C94" w:rsidP="00434A79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Intervista  ad alcuni nonni</w:t>
            </w:r>
            <w:bookmarkStart w:id="0" w:name="_GoBack"/>
            <w:bookmarkEnd w:id="0"/>
          </w:p>
          <w:p w14:paraId="0C099761" w14:textId="77777777" w:rsidR="0087053E" w:rsidRPr="00ED4C65" w:rsidRDefault="0087053E" w:rsidP="0087053E">
            <w:pPr>
              <w:overflowPunct w:val="0"/>
              <w:autoSpaceDE w:val="0"/>
              <w:autoSpaceDN w:val="0"/>
              <w:adjustRightInd w:val="0"/>
              <w:ind w:left="720"/>
              <w:contextualSpacing/>
              <w:textAlignment w:val="baseline"/>
              <w:rPr>
                <w:rFonts w:ascii="Arial Narrow" w:hAnsi="Arial Narrow"/>
                <w:sz w:val="28"/>
                <w:szCs w:val="28"/>
              </w:rPr>
            </w:pPr>
          </w:p>
          <w:p w14:paraId="176A54A9" w14:textId="77777777" w:rsidR="00434A79" w:rsidRPr="00EE2D81" w:rsidRDefault="00434A79" w:rsidP="00074AD8">
            <w:pPr>
              <w:overflowPunct w:val="0"/>
              <w:autoSpaceDE w:val="0"/>
              <w:autoSpaceDN w:val="0"/>
              <w:adjustRightInd w:val="0"/>
              <w:ind w:left="720"/>
              <w:contextualSpacing/>
              <w:textAlignment w:val="baseline"/>
              <w:rPr>
                <w:rFonts w:ascii="Arial Narrow" w:hAnsi="Arial Narrow"/>
                <w:sz w:val="28"/>
                <w:szCs w:val="28"/>
              </w:rPr>
            </w:pPr>
          </w:p>
        </w:tc>
      </w:tr>
    </w:tbl>
    <w:p w14:paraId="44DDDBCB" w14:textId="77777777" w:rsidR="00BD0809" w:rsidRPr="00E7121B" w:rsidRDefault="00BD0809" w:rsidP="00E7121B"/>
    <w:sectPr w:rsidR="00BD0809" w:rsidRPr="00E7121B" w:rsidSect="0068337B">
      <w:pgSz w:w="11906" w:h="16838" w:code="9"/>
      <w:pgMar w:top="567" w:right="567" w:bottom="567" w:left="56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5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04580"/>
    <w:multiLevelType w:val="hybridMultilevel"/>
    <w:tmpl w:val="AF664F5C"/>
    <w:lvl w:ilvl="0" w:tplc="37C4E1D2"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82C0C7D"/>
    <w:multiLevelType w:val="hybridMultilevel"/>
    <w:tmpl w:val="621C6A50"/>
    <w:lvl w:ilvl="0" w:tplc="07B0383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C90AB9"/>
    <w:multiLevelType w:val="hybridMultilevel"/>
    <w:tmpl w:val="10829B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08"/>
  <w:hyphenationZone w:val="283"/>
  <w:drawingGridHorizontalSpacing w:val="2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21B"/>
    <w:rsid w:val="0002283F"/>
    <w:rsid w:val="00045883"/>
    <w:rsid w:val="00045919"/>
    <w:rsid w:val="000712AD"/>
    <w:rsid w:val="00074AD8"/>
    <w:rsid w:val="000C61C9"/>
    <w:rsid w:val="00143231"/>
    <w:rsid w:val="00175754"/>
    <w:rsid w:val="00193AC6"/>
    <w:rsid w:val="001C0C8B"/>
    <w:rsid w:val="001D1EC1"/>
    <w:rsid w:val="001D56F1"/>
    <w:rsid w:val="00211B28"/>
    <w:rsid w:val="00225EE1"/>
    <w:rsid w:val="00243208"/>
    <w:rsid w:val="0026019E"/>
    <w:rsid w:val="002A36F2"/>
    <w:rsid w:val="00372E35"/>
    <w:rsid w:val="003758E9"/>
    <w:rsid w:val="00392B02"/>
    <w:rsid w:val="003D32C9"/>
    <w:rsid w:val="00434A79"/>
    <w:rsid w:val="0046120B"/>
    <w:rsid w:val="004D2E05"/>
    <w:rsid w:val="00505E43"/>
    <w:rsid w:val="00515150"/>
    <w:rsid w:val="00562E7B"/>
    <w:rsid w:val="005677C8"/>
    <w:rsid w:val="005A7B22"/>
    <w:rsid w:val="005C169B"/>
    <w:rsid w:val="005F4E57"/>
    <w:rsid w:val="0068337B"/>
    <w:rsid w:val="00734B83"/>
    <w:rsid w:val="00734B99"/>
    <w:rsid w:val="00742CBE"/>
    <w:rsid w:val="007E0441"/>
    <w:rsid w:val="007F3AF9"/>
    <w:rsid w:val="00820C94"/>
    <w:rsid w:val="00844002"/>
    <w:rsid w:val="00857A60"/>
    <w:rsid w:val="0087053E"/>
    <w:rsid w:val="00887D41"/>
    <w:rsid w:val="008A1CDD"/>
    <w:rsid w:val="008A794A"/>
    <w:rsid w:val="008F079B"/>
    <w:rsid w:val="008F684F"/>
    <w:rsid w:val="00906A6D"/>
    <w:rsid w:val="0091651F"/>
    <w:rsid w:val="009B5CA2"/>
    <w:rsid w:val="009E0DFB"/>
    <w:rsid w:val="00A445AC"/>
    <w:rsid w:val="00A62D97"/>
    <w:rsid w:val="00A91590"/>
    <w:rsid w:val="00AA22EB"/>
    <w:rsid w:val="00AB42A6"/>
    <w:rsid w:val="00AC0AFA"/>
    <w:rsid w:val="00AF262B"/>
    <w:rsid w:val="00B47C5B"/>
    <w:rsid w:val="00B7190C"/>
    <w:rsid w:val="00B95AE1"/>
    <w:rsid w:val="00BA5242"/>
    <w:rsid w:val="00BA780B"/>
    <w:rsid w:val="00BB1DE8"/>
    <w:rsid w:val="00BD0809"/>
    <w:rsid w:val="00C30447"/>
    <w:rsid w:val="00D13F79"/>
    <w:rsid w:val="00DD7F7A"/>
    <w:rsid w:val="00E26622"/>
    <w:rsid w:val="00E7121B"/>
    <w:rsid w:val="00E911D1"/>
    <w:rsid w:val="00ED4C65"/>
    <w:rsid w:val="00EF1632"/>
    <w:rsid w:val="00F65B94"/>
    <w:rsid w:val="00FC5EEE"/>
    <w:rsid w:val="00FE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1B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7121B"/>
    <w:pPr>
      <w:spacing w:after="0" w:line="240" w:lineRule="auto"/>
    </w:pPr>
    <w:rPr>
      <w:rFonts w:ascii="Times New Roman" w:eastAsia="Times New Roman" w:hAnsi="Times New Roman" w:cs="Times New Roman"/>
      <w:sz w:val="40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7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159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1590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ED4C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7121B"/>
    <w:pPr>
      <w:spacing w:after="0" w:line="240" w:lineRule="auto"/>
    </w:pPr>
    <w:rPr>
      <w:rFonts w:ascii="Times New Roman" w:eastAsia="Times New Roman" w:hAnsi="Times New Roman" w:cs="Times New Roman"/>
      <w:sz w:val="40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7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159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1590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ED4C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Insegnanti</dc:creator>
  <cp:lastModifiedBy>Insegnanti</cp:lastModifiedBy>
  <cp:revision>2</cp:revision>
  <cp:lastPrinted>2019-06-20T13:29:00Z</cp:lastPrinted>
  <dcterms:created xsi:type="dcterms:W3CDTF">2021-06-24T08:52:00Z</dcterms:created>
  <dcterms:modified xsi:type="dcterms:W3CDTF">2021-06-24T08:52:00Z</dcterms:modified>
</cp:coreProperties>
</file>